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1F" w:rsidRDefault="000C1009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7 Binomial Distribution</w:t>
      </w:r>
    </w:p>
    <w:p w:rsidR="000A3A2A" w:rsidRDefault="000A3A2A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bookmarkStart w:id="0" w:name="_GoBack"/>
      <w:bookmarkEnd w:id="0"/>
    </w:p>
    <w:p w:rsidR="00F65E1F" w:rsidRDefault="000C100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Objectives: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1"/>
      </w:tblGrid>
      <w:tr w:rsidR="00F65E1F">
        <w:trPr>
          <w:divId w:val="195385703"/>
        </w:trPr>
        <w:tc>
          <w:tcPr>
            <w:tcW w:w="80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65E1F" w:rsidRDefault="000C1009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Understand the conditions necessary for a random variable to have a binomial distribution</w:t>
            </w:r>
          </w:p>
        </w:tc>
      </w:tr>
      <w:tr w:rsidR="00F65E1F">
        <w:trPr>
          <w:divId w:val="195385703"/>
        </w:trPr>
        <w:tc>
          <w:tcPr>
            <w:tcW w:w="80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65E1F" w:rsidRDefault="000C1009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Calculate probabilities for a binomial distribution</w:t>
            </w:r>
          </w:p>
        </w:tc>
      </w:tr>
      <w:tr w:rsidR="00F65E1F">
        <w:trPr>
          <w:divId w:val="195385703"/>
        </w:trPr>
        <w:tc>
          <w:tcPr>
            <w:tcW w:w="80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65E1F" w:rsidRDefault="000C1009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Learn the parameters of a binomial distribution</w:t>
            </w:r>
          </w:p>
        </w:tc>
      </w:tr>
      <w:tr w:rsidR="00F65E1F">
        <w:trPr>
          <w:divId w:val="195385703"/>
        </w:trPr>
        <w:tc>
          <w:tcPr>
            <w:tcW w:w="80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65E1F" w:rsidRDefault="000C1009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Understand how to approximate a real-world scenario as a binomial distribution</w:t>
            </w:r>
          </w:p>
        </w:tc>
      </w:tr>
    </w:tbl>
    <w:p w:rsidR="004B7287" w:rsidRDefault="004B7287">
      <w:pPr>
        <w:pStyle w:val="NormalWeb"/>
        <w:spacing w:before="0" w:beforeAutospacing="0" w:after="0" w:afterAutospacing="0"/>
      </w:pPr>
    </w:p>
    <w:p w:rsidR="00F65E1F" w:rsidRDefault="000C1009">
      <w:pPr>
        <w:pStyle w:val="NormalWeb"/>
        <w:spacing w:before="0" w:beforeAutospacing="0" w:after="0" w:afterAutospacing="0"/>
      </w:pPr>
      <w: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4320"/>
        <w:gridCol w:w="3455"/>
        <w:gridCol w:w="1290"/>
      </w:tblGrid>
      <w:tr w:rsidR="004B7287" w:rsidTr="004B7287">
        <w:trPr>
          <w:divId w:val="764110159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7287" w:rsidRDefault="004B728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Content</w:t>
            </w:r>
          </w:p>
        </w:tc>
        <w:tc>
          <w:tcPr>
            <w:tcW w:w="43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7287" w:rsidRDefault="004B728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Teacher's Activity</w:t>
            </w:r>
          </w:p>
          <w:p w:rsidR="004B7287" w:rsidRDefault="004B728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7287" w:rsidRDefault="004B728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Student's Activity</w:t>
            </w:r>
          </w:p>
        </w:tc>
        <w:tc>
          <w:tcPr>
            <w:tcW w:w="27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7287" w:rsidRDefault="004B728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Assignments</w:t>
            </w:r>
          </w:p>
        </w:tc>
      </w:tr>
      <w:tr w:rsidR="004B7287" w:rsidTr="004B7287">
        <w:trPr>
          <w:divId w:val="764110159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7287" w:rsidRDefault="004B728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7.1 Binomial Distribution</w:t>
            </w:r>
          </w:p>
        </w:tc>
        <w:tc>
          <w:tcPr>
            <w:tcW w:w="43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7287" w:rsidRDefault="004B7287">
            <w:pPr>
              <w:numPr>
                <w:ilvl w:val="1"/>
                <w:numId w:val="1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Through an example, introduce the terms related to a binomial distribution: number of trials (</w:t>
            </w:r>
            <w:r>
              <w:rPr>
                <w:rFonts w:ascii="Calibri" w:eastAsia="Times New Roman" w:hAnsi="Calibri"/>
                <w:i/>
                <w:iCs/>
                <w:sz w:val="22"/>
                <w:szCs w:val="22"/>
              </w:rPr>
              <w:t>n</w:t>
            </w:r>
            <w:r>
              <w:rPr>
                <w:rFonts w:ascii="Calibri" w:eastAsia="Times New Roman" w:hAnsi="Calibri"/>
                <w:sz w:val="22"/>
                <w:szCs w:val="22"/>
              </w:rPr>
              <w:t>), success/failure at each trial, probability of success (</w:t>
            </w:r>
            <w:r>
              <w:rPr>
                <w:rFonts w:ascii="Calibri" w:eastAsia="Times New Roman" w:hAnsi="Calibri"/>
                <w:i/>
                <w:iCs/>
                <w:sz w:val="22"/>
                <w:szCs w:val="22"/>
              </w:rPr>
              <w:t>p</w:t>
            </w:r>
            <w:r>
              <w:rPr>
                <w:rFonts w:ascii="Calibri" w:eastAsia="Times New Roman" w:hAnsi="Calibri"/>
                <w:sz w:val="22"/>
                <w:szCs w:val="22"/>
              </w:rPr>
              <w:t>)/ failure (</w:t>
            </w:r>
            <w:r>
              <w:rPr>
                <w:rFonts w:ascii="Calibri" w:eastAsia="Times New Roman" w:hAnsi="Calibri"/>
                <w:i/>
                <w:iCs/>
                <w:sz w:val="22"/>
                <w:szCs w:val="22"/>
              </w:rPr>
              <w:t>f</w:t>
            </w:r>
            <w:r>
              <w:rPr>
                <w:rFonts w:ascii="Calibri" w:eastAsia="Times New Roman" w:hAnsi="Calibri"/>
                <w:sz w:val="22"/>
                <w:szCs w:val="22"/>
              </w:rPr>
              <w:t>) at each trial</w:t>
            </w:r>
          </w:p>
          <w:p w:rsidR="004B7287" w:rsidRDefault="004B7287">
            <w:pPr>
              <w:numPr>
                <w:ilvl w:val="1"/>
                <w:numId w:val="1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5D397D1" wp14:editId="2173E952">
                  <wp:extent cx="2476500" cy="866775"/>
                  <wp:effectExtent l="0" t="0" r="0" b="9525"/>
                  <wp:docPr id="1" name="Picture 1" descr="C:\EB7C60E5\6563E91F-D90E-4BDE-BA4F-BF5863B4676F_files\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EB7C60E5\6563E91F-D90E-4BDE-BA4F-BF5863B4676F_files\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287" w:rsidRDefault="004B7287">
            <w:pPr>
              <w:numPr>
                <w:ilvl w:val="1"/>
                <w:numId w:val="1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6CAB1B2" wp14:editId="591001BC">
                  <wp:extent cx="2486025" cy="695325"/>
                  <wp:effectExtent l="0" t="0" r="9525" b="9525"/>
                  <wp:docPr id="2" name="Picture 2" descr="C:\EB7C60E5\6563E91F-D90E-4BDE-BA4F-BF5863B4676F_files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EB7C60E5\6563E91F-D90E-4BDE-BA4F-BF5863B4676F_files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7287" w:rsidRDefault="004B7287">
            <w:pPr>
              <w:numPr>
                <w:ilvl w:val="1"/>
                <w:numId w:val="2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Understand the terms related to a binomial distribution</w:t>
            </w:r>
          </w:p>
          <w:p w:rsidR="004B7287" w:rsidRDefault="004B7287">
            <w:pPr>
              <w:numPr>
                <w:ilvl w:val="1"/>
                <w:numId w:val="2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61F5DBD" wp14:editId="0C5C10B4">
                  <wp:extent cx="1943100" cy="1028700"/>
                  <wp:effectExtent l="0" t="0" r="0" b="0"/>
                  <wp:docPr id="3" name="Picture 3" descr="C:\EB7C60E5\6563E91F-D90E-4BDE-BA4F-BF5863B4676F_files\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EB7C60E5\6563E91F-D90E-4BDE-BA4F-BF5863B4676F_files\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287" w:rsidRDefault="004B7287">
            <w:pPr>
              <w:numPr>
                <w:ilvl w:val="1"/>
                <w:numId w:val="2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2F9723A" wp14:editId="769FF4AE">
                  <wp:extent cx="1943100" cy="695325"/>
                  <wp:effectExtent l="0" t="0" r="0" b="9525"/>
                  <wp:docPr id="4" name="Picture 4" descr="C:\EB7C60E5\6563E91F-D90E-4BDE-BA4F-BF5863B4676F_files\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EB7C60E5\6563E91F-D90E-4BDE-BA4F-BF5863B4676F_files\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287" w:rsidRDefault="004B7287">
            <w:pPr>
              <w:pStyle w:val="NormalWeb"/>
              <w:spacing w:before="0" w:beforeAutospacing="0" w:after="0" w:afterAutospacing="0"/>
              <w:ind w:left="29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17AC0B4" wp14:editId="0D3F9F39">
                  <wp:extent cx="1895475" cy="342900"/>
                  <wp:effectExtent l="0" t="0" r="9525" b="0"/>
                  <wp:docPr id="5" name="Picture 5" descr="C:\EB7C60E5\6563E91F-D90E-4BDE-BA4F-BF5863B4676F_files\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EB7C60E5\6563E91F-D90E-4BDE-BA4F-BF5863B4676F_files\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7287" w:rsidRDefault="004B728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 7A</w:t>
            </w:r>
          </w:p>
        </w:tc>
      </w:tr>
      <w:tr w:rsidR="004B7287" w:rsidTr="004B7287">
        <w:trPr>
          <w:divId w:val="764110159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7287" w:rsidRDefault="004B728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7.2 Using the binomial distribution as a model</w:t>
            </w:r>
          </w:p>
          <w:p w:rsidR="004B7287" w:rsidRDefault="004B728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3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7287" w:rsidRDefault="004B7287">
            <w:pPr>
              <w:numPr>
                <w:ilvl w:val="1"/>
                <w:numId w:val="3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Explain the four properties that help identify a probability distribution as a binomial distribution [X ~ B(</w:t>
            </w:r>
            <w:r>
              <w:rPr>
                <w:rFonts w:ascii="Calibri" w:eastAsia="Times New Roman" w:hAnsi="Calibri"/>
                <w:i/>
                <w:iCs/>
                <w:sz w:val="22"/>
                <w:szCs w:val="22"/>
              </w:rPr>
              <w:t>n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, </w:t>
            </w:r>
            <w:r>
              <w:rPr>
                <w:rFonts w:ascii="Calibri" w:eastAsia="Times New Roman" w:hAnsi="Calibri"/>
                <w:i/>
                <w:iCs/>
                <w:sz w:val="22"/>
                <w:szCs w:val="22"/>
              </w:rPr>
              <w:t>p</w:t>
            </w:r>
            <w:r>
              <w:rPr>
                <w:rFonts w:ascii="Calibri" w:eastAsia="Times New Roman" w:hAnsi="Calibri"/>
                <w:sz w:val="22"/>
                <w:szCs w:val="22"/>
              </w:rPr>
              <w:t>) ]</w:t>
            </w:r>
          </w:p>
          <w:p w:rsidR="004B7287" w:rsidRDefault="004B7287">
            <w:pPr>
              <w:numPr>
                <w:ilvl w:val="1"/>
                <w:numId w:val="3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Through examples, determine if a given distribution is a binomial distribution</w:t>
            </w:r>
          </w:p>
          <w:p w:rsidR="004B7287" w:rsidRDefault="004B7287">
            <w:pPr>
              <w:numPr>
                <w:ilvl w:val="1"/>
                <w:numId w:val="3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Through examples, explain what assumptions need to be made in order for a given distribution to satisfy the conditions of a binomial distribution</w:t>
            </w:r>
          </w:p>
        </w:tc>
        <w:tc>
          <w:tcPr>
            <w:tcW w:w="3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7287" w:rsidRDefault="004B7287">
            <w:pPr>
              <w:numPr>
                <w:ilvl w:val="1"/>
                <w:numId w:val="4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Given a distribution, verify if it satisfies the four conditions of a binomial distribution</w:t>
            </w:r>
          </w:p>
          <w:p w:rsidR="004B7287" w:rsidRDefault="004B7287">
            <w:pPr>
              <w:numPr>
                <w:ilvl w:val="1"/>
                <w:numId w:val="4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Given a situation, state the assumptions that need to be made in order to use the binomial distribution to model it</w:t>
            </w:r>
          </w:p>
        </w:tc>
        <w:tc>
          <w:tcPr>
            <w:tcW w:w="27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7287" w:rsidRDefault="004B7287">
            <w:pPr>
              <w:numPr>
                <w:ilvl w:val="1"/>
                <w:numId w:val="5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Textbook Examples</w:t>
            </w:r>
          </w:p>
          <w:p w:rsidR="004B7287" w:rsidRDefault="004B7287">
            <w:pPr>
              <w:numPr>
                <w:ilvl w:val="1"/>
                <w:numId w:val="5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 7B</w:t>
            </w:r>
          </w:p>
          <w:p w:rsidR="004B7287" w:rsidRDefault="004B7287">
            <w:pPr>
              <w:pStyle w:val="NormalWeb"/>
              <w:spacing w:before="0" w:beforeAutospacing="0" w:after="0" w:afterAutospacing="0"/>
              <w:ind w:left="29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B7287" w:rsidTr="004B7287">
        <w:trPr>
          <w:divId w:val="764110159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7287" w:rsidRDefault="004B728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Additional Practice</w:t>
            </w:r>
          </w:p>
          <w:p w:rsidR="004B7287" w:rsidRDefault="004B728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3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7287" w:rsidRDefault="004B7287">
            <w:pPr>
              <w:numPr>
                <w:ilvl w:val="1"/>
                <w:numId w:val="6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Help students as required to solve the textbook problems</w:t>
            </w:r>
          </w:p>
        </w:tc>
        <w:tc>
          <w:tcPr>
            <w:tcW w:w="3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7287" w:rsidRDefault="004B7287">
            <w:pPr>
              <w:numPr>
                <w:ilvl w:val="1"/>
                <w:numId w:val="7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Work out additional problems in the Misc Ex</w:t>
            </w:r>
          </w:p>
        </w:tc>
        <w:tc>
          <w:tcPr>
            <w:tcW w:w="27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7287" w:rsidRDefault="004B7287">
            <w:pPr>
              <w:numPr>
                <w:ilvl w:val="1"/>
                <w:numId w:val="8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Misc Ex 7</w:t>
            </w:r>
          </w:p>
        </w:tc>
      </w:tr>
      <w:tr w:rsidR="004B7287" w:rsidTr="004B7287">
        <w:trPr>
          <w:divId w:val="764110159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7287" w:rsidRDefault="004B728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Test</w:t>
            </w:r>
          </w:p>
        </w:tc>
        <w:tc>
          <w:tcPr>
            <w:tcW w:w="43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7287" w:rsidRDefault="004B728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7287" w:rsidRDefault="004B728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7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7287" w:rsidRDefault="004B728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Clubbed with Probability Distribution</w:t>
            </w:r>
          </w:p>
        </w:tc>
      </w:tr>
    </w:tbl>
    <w:p w:rsidR="00F65E1F" w:rsidRDefault="00F65E1F">
      <w:pPr>
        <w:divId w:val="764110159"/>
        <w:rPr>
          <w:rFonts w:eastAsia="Times New Roman"/>
        </w:rPr>
      </w:pPr>
    </w:p>
    <w:sectPr w:rsidR="00F65E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030C"/>
    <w:multiLevelType w:val="multilevel"/>
    <w:tmpl w:val="4536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334CC"/>
    <w:multiLevelType w:val="multilevel"/>
    <w:tmpl w:val="8174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377E4"/>
    <w:multiLevelType w:val="multilevel"/>
    <w:tmpl w:val="80D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F14C0"/>
    <w:multiLevelType w:val="multilevel"/>
    <w:tmpl w:val="92F4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A4D36"/>
    <w:multiLevelType w:val="multilevel"/>
    <w:tmpl w:val="C24C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E5227"/>
    <w:multiLevelType w:val="multilevel"/>
    <w:tmpl w:val="C73A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E760A"/>
    <w:multiLevelType w:val="multilevel"/>
    <w:tmpl w:val="5A54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FB294E"/>
    <w:multiLevelType w:val="multilevel"/>
    <w:tmpl w:val="8AD4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C1009"/>
    <w:rsid w:val="000A3A2A"/>
    <w:rsid w:val="000C1009"/>
    <w:rsid w:val="004B7287"/>
    <w:rsid w:val="00F6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0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0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kanch</dc:creator>
  <cp:keywords/>
  <dc:description/>
  <cp:lastModifiedBy>kanch</cp:lastModifiedBy>
  <cp:revision>7</cp:revision>
  <dcterms:created xsi:type="dcterms:W3CDTF">2015-11-28T12:10:00Z</dcterms:created>
  <dcterms:modified xsi:type="dcterms:W3CDTF">2015-11-28T12:11:00Z</dcterms:modified>
</cp:coreProperties>
</file>