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8" w:rsidRDefault="00D05586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lang w:val="en-US"/>
        </w:rPr>
      </w:pPr>
      <w:r>
        <w:rPr>
          <w:rFonts w:ascii="Calibri" w:hAnsi="Calibri"/>
          <w:sz w:val="34"/>
          <w:szCs w:val="34"/>
          <w:lang w:val="en-US"/>
        </w:rPr>
        <w:t>9 The Normal D</w:t>
      </w:r>
      <w:r w:rsidR="004B4AE2">
        <w:rPr>
          <w:rFonts w:ascii="Calibri" w:hAnsi="Calibri"/>
          <w:sz w:val="34"/>
          <w:szCs w:val="34"/>
          <w:lang w:val="en-US"/>
        </w:rPr>
        <w:t>istribution</w:t>
      </w:r>
    </w:p>
    <w:p w:rsidR="000A3A0B" w:rsidRDefault="000A3A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73088" w:rsidRDefault="004B4A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</w:tblGrid>
      <w:tr w:rsidR="00B73088">
        <w:trPr>
          <w:divId w:val="26413485"/>
        </w:trPr>
        <w:tc>
          <w:tcPr>
            <w:tcW w:w="6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3088" w:rsidRDefault="004B4AE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use of the normal distribution to model a continuous random variable</w:t>
            </w:r>
          </w:p>
        </w:tc>
        <w:bookmarkStart w:id="0" w:name="_GoBack"/>
        <w:bookmarkEnd w:id="0"/>
      </w:tr>
      <w:tr w:rsidR="00B73088">
        <w:trPr>
          <w:divId w:val="26413485"/>
        </w:trPr>
        <w:tc>
          <w:tcPr>
            <w:tcW w:w="6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3088" w:rsidRDefault="004B4AE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 normal distribution and learn how to standardise it</w:t>
            </w:r>
          </w:p>
        </w:tc>
      </w:tr>
      <w:tr w:rsidR="00B73088">
        <w:trPr>
          <w:divId w:val="26413485"/>
        </w:trPr>
        <w:tc>
          <w:tcPr>
            <w:tcW w:w="6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3088" w:rsidRDefault="004B4AE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model real-world scenarios using the normal distribution</w:t>
            </w:r>
          </w:p>
        </w:tc>
      </w:tr>
      <w:tr w:rsidR="00B73088">
        <w:trPr>
          <w:divId w:val="26413485"/>
        </w:trPr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3088" w:rsidRDefault="004B4AE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the conditions under which a normal distribution can be used as an approximation to the binomial distribution</w:t>
            </w:r>
          </w:p>
        </w:tc>
      </w:tr>
    </w:tbl>
    <w:p w:rsidR="00B73088" w:rsidRDefault="00B7308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:rsidR="00B73088" w:rsidRDefault="004B4A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1331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536"/>
        <w:gridCol w:w="4111"/>
        <w:gridCol w:w="2693"/>
      </w:tblGrid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Teacher's Activity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Student's Activity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Assignments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9.1 Modelling continuous variables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Review probability distributions covered so far and point out that they deal with discrete random variables</w:t>
            </w:r>
          </w:p>
          <w:p w:rsidR="0050679E" w:rsidRDefault="0050679E">
            <w:pPr>
              <w:numPr>
                <w:ilvl w:val="1"/>
                <w:numId w:val="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Transition to continuous variables using dimensions and masses as examples</w:t>
            </w:r>
          </w:p>
          <w:p w:rsidR="0050679E" w:rsidRDefault="0050679E">
            <w:pPr>
              <w:numPr>
                <w:ilvl w:val="1"/>
                <w:numId w:val="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Using the textbook example, explain how histograms can be gradually refined to arrive at a bell-shaped curve that better models several continuous variables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Differentiate between discrete and continuous random variables</w:t>
            </w:r>
          </w:p>
          <w:p w:rsidR="0050679E" w:rsidRDefault="0050679E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how to plot a histogram with relative frequency density on the y-axis and class intervals of a continuous variable on the x-axis</w:t>
            </w:r>
          </w:p>
          <w:p w:rsidR="0050679E" w:rsidRDefault="0050679E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how a bell-shaped curve serves as a model for several continuous variables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9.2 The normal distribution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Introduce the terms "normal distribution" and "Gaussian distribution" with a bell-shaped curve as reference</w:t>
            </w:r>
          </w:p>
          <w:p w:rsidR="0050679E" w:rsidRDefault="0050679E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the significant properties of the normal distribution that help in identifying it</w:t>
            </w:r>
          </w:p>
          <w:p w:rsidR="0050679E" w:rsidRDefault="0050679E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lastRenderedPageBreak/>
              <w:t xml:space="preserve">Explain how the area under this curve is the probability of the continuous variable for the specified interval   </w:t>
            </w:r>
          </w:p>
          <w:p w:rsidR="0050679E" w:rsidRDefault="0050679E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Introduce the meaning of the notation X ~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N(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>µ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) and explain the change in the shape of the curve as </w:t>
            </w:r>
            <w:r>
              <w:rPr>
                <w:rFonts w:eastAsia="Times New Roman"/>
                <w:sz w:val="22"/>
                <w:szCs w:val="22"/>
                <w:lang w:val="en-US"/>
              </w:rPr>
              <w:t>µ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change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ind w:left="2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lastRenderedPageBreak/>
              <w:t>Identify a normal distribution based on its chief characteristics and the Gaussian curve used to represent it</w:t>
            </w:r>
          </w:p>
          <w:p w:rsidR="0050679E" w:rsidRDefault="0050679E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Understand how the shape of a normal distribution changes with changes in </w:t>
            </w:r>
            <w:r>
              <w:rPr>
                <w:rFonts w:eastAsia="Times New Roman"/>
                <w:sz w:val="22"/>
                <w:szCs w:val="22"/>
                <w:lang w:val="en-US"/>
              </w:rPr>
              <w:t>µ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9.3 The standard normal distribution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9.4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Standardising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 normal distribution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Diagrammatically explain the process of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standardising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 normal distribution such that it can be modelled by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N(</w:t>
            </w:r>
            <w:proofErr w:type="gram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0, 1)</w:t>
            </w:r>
          </w:p>
          <w:p w:rsidR="0050679E" w:rsidRDefault="0050679E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Draw parallels with transformation/translation processes that shift the context of a problem statement to another familiar domain for which solutions are readily available (e.g. transform an oval to a circle with the same area and then calculate its area using the circle's area formula)</w:t>
            </w:r>
          </w:p>
          <w:p w:rsidR="0050679E" w:rsidRDefault="0050679E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Introduce the standard normal distribution tables used to calculate the probability for a given interval</w:t>
            </w:r>
          </w:p>
          <w:p w:rsidR="0050679E" w:rsidRDefault="0050679E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Through examples, calculate the probability of a continuous variable X ~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N(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>µ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) by converting it to a standard normal distribution Z ~ N(0, 1)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6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Convert a given statement about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N(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>µ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eastAsia="Times New Roman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) into an equivalent statement about a N(0, 1) distribution</w:t>
            </w:r>
          </w:p>
          <w:p w:rsidR="0050679E" w:rsidRDefault="0050679E">
            <w:pPr>
              <w:numPr>
                <w:ilvl w:val="1"/>
                <w:numId w:val="6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Using the standard normal distribution tables, calculate the probability for a given interval of a continuous variable</w:t>
            </w:r>
          </w:p>
          <w:p w:rsidR="0050679E" w:rsidRDefault="0050679E">
            <w:pPr>
              <w:numPr>
                <w:ilvl w:val="1"/>
                <w:numId w:val="6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Given the probability for an unknown interval, use the standard normal distribution tables to find the limits of the unknown interval</w:t>
            </w:r>
          </w:p>
          <w:p w:rsidR="0050679E" w:rsidRDefault="0050679E">
            <w:pPr>
              <w:pStyle w:val="NormalWeb"/>
              <w:spacing w:before="0" w:beforeAutospacing="0" w:after="0" w:afterAutospacing="0"/>
              <w:ind w:left="271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sz w:val="22"/>
                <w:szCs w:val="22"/>
                <w:lang w:val="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7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 9A</w:t>
            </w:r>
          </w:p>
          <w:p w:rsidR="0050679E" w:rsidRDefault="0050679E">
            <w:pPr>
              <w:numPr>
                <w:ilvl w:val="1"/>
                <w:numId w:val="7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 9B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9.5 Modelling with the normal distribution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8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Through textbook examples, explain how to model a real-world problem using a normal distribution</w:t>
            </w:r>
          </w:p>
          <w:p w:rsidR="0050679E" w:rsidRDefault="0050679E">
            <w:pPr>
              <w:numPr>
                <w:ilvl w:val="1"/>
                <w:numId w:val="8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Demonstrate how the real-world problem is then solved using the standard normal distribution tables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Model a real-world problem using a normal distribution</w:t>
            </w:r>
          </w:p>
          <w:p w:rsidR="0050679E" w:rsidRDefault="0050679E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Solve real-world problems using the standard normal distribution tables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10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 9C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 xml:space="preserve">9.7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N(</w:t>
            </w:r>
            <w:proofErr w:type="gramEnd"/>
            <w:r>
              <w:rPr>
                <w:sz w:val="22"/>
                <w:szCs w:val="22"/>
                <w:lang w:val="en-US"/>
              </w:rPr>
              <w:t>µ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  as an approximation for B(n, p)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1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Explain the conditions under which a binomial distribution can be approximately represented by a normal distribution</w:t>
            </w:r>
          </w:p>
          <w:p w:rsidR="0050679E" w:rsidRDefault="0050679E">
            <w:pPr>
              <w:numPr>
                <w:ilvl w:val="1"/>
                <w:numId w:val="1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Solve sample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B(</w:t>
            </w:r>
            <w:proofErr w:type="gram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n, p) problems using N(np,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npq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1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when a normal distribution can be used to approximate a binomial distribution</w:t>
            </w:r>
          </w:p>
          <w:p w:rsidR="0050679E" w:rsidRDefault="0050679E">
            <w:pPr>
              <w:numPr>
                <w:ilvl w:val="1"/>
                <w:numId w:val="1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Identify situations where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B(</w:t>
            </w:r>
            <w:proofErr w:type="gram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n, p) can be converted into N(np,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npq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) and find solutions using standard normal distribution tables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numPr>
                <w:ilvl w:val="1"/>
                <w:numId w:val="13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 9 D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Catch-up class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Clear doubts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50679E" w:rsidTr="00E37FD7">
        <w:trPr>
          <w:divId w:val="231163535"/>
        </w:trPr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Test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9E" w:rsidRDefault="0050679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</w:tbl>
    <w:p w:rsidR="00B73088" w:rsidRDefault="00B73088">
      <w:pPr>
        <w:divId w:val="231163535"/>
        <w:rPr>
          <w:rFonts w:eastAsia="Times New Roman"/>
        </w:rPr>
      </w:pPr>
    </w:p>
    <w:sectPr w:rsidR="00B73088" w:rsidSect="00E37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56"/>
    <w:multiLevelType w:val="multilevel"/>
    <w:tmpl w:val="969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148D"/>
    <w:multiLevelType w:val="multilevel"/>
    <w:tmpl w:val="0E3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6058"/>
    <w:multiLevelType w:val="multilevel"/>
    <w:tmpl w:val="A50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AA8"/>
    <w:multiLevelType w:val="multilevel"/>
    <w:tmpl w:val="987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91C25"/>
    <w:multiLevelType w:val="multilevel"/>
    <w:tmpl w:val="BAC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5758A"/>
    <w:multiLevelType w:val="multilevel"/>
    <w:tmpl w:val="1B4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73492"/>
    <w:multiLevelType w:val="multilevel"/>
    <w:tmpl w:val="F06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470D0"/>
    <w:multiLevelType w:val="multilevel"/>
    <w:tmpl w:val="3C6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C24"/>
    <w:multiLevelType w:val="multilevel"/>
    <w:tmpl w:val="285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D3DA8"/>
    <w:multiLevelType w:val="multilevel"/>
    <w:tmpl w:val="53B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63F49"/>
    <w:multiLevelType w:val="multilevel"/>
    <w:tmpl w:val="24C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34AF"/>
    <w:multiLevelType w:val="multilevel"/>
    <w:tmpl w:val="D5A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C2DAC"/>
    <w:multiLevelType w:val="multilevel"/>
    <w:tmpl w:val="939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2"/>
    <w:rsid w:val="000A3A0B"/>
    <w:rsid w:val="004B4AE2"/>
    <w:rsid w:val="0050679E"/>
    <w:rsid w:val="00B73088"/>
    <w:rsid w:val="00D05586"/>
    <w:rsid w:val="00E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DAA06"/>
  <w15:chartTrackingRefBased/>
  <w15:docId w15:val="{AA4E3B67-7A74-4FBD-80E0-1F608F0D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Suryakumar</dc:creator>
  <cp:keywords/>
  <dc:description/>
  <cp:lastModifiedBy>Kanchana Suryakumar</cp:lastModifiedBy>
  <cp:revision>6</cp:revision>
  <dcterms:created xsi:type="dcterms:W3CDTF">2016-01-25T15:17:00Z</dcterms:created>
  <dcterms:modified xsi:type="dcterms:W3CDTF">2016-01-25T15:20:00Z</dcterms:modified>
</cp:coreProperties>
</file>